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A377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954E1B">
            <w:rPr>
              <w:rFonts w:ascii="Arial" w:hAnsi="Arial" w:cs="Arial"/>
              <w:sz w:val="36"/>
              <w:szCs w:val="36"/>
            </w:rPr>
            <w:t>3-Bromopropyne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A377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954E1B">
            <w:rPr>
              <w:rFonts w:ascii="Arial" w:hAnsi="Arial" w:cs="Arial"/>
              <w:sz w:val="20"/>
              <w:szCs w:val="20"/>
            </w:rPr>
            <w:t>3-Bromopropyne</w:t>
          </w:r>
          <w:r w:rsidR="000E71C9">
            <w:rPr>
              <w:rFonts w:ascii="Arial" w:hAnsi="Arial" w:cs="Arial"/>
              <w:sz w:val="20"/>
              <w:szCs w:val="20"/>
            </w:rPr>
            <w:t xml:space="preserve"> is a</w:t>
          </w:r>
          <w:r w:rsidR="00C35979">
            <w:rPr>
              <w:rFonts w:ascii="Arial" w:hAnsi="Arial" w:cs="Arial"/>
              <w:sz w:val="20"/>
              <w:szCs w:val="20"/>
            </w:rPr>
            <w:t xml:space="preserve"> </w:t>
          </w:r>
          <w:r w:rsidR="00E45BC9">
            <w:rPr>
              <w:rFonts w:ascii="Arial" w:hAnsi="Arial" w:cs="Arial"/>
              <w:sz w:val="20"/>
              <w:szCs w:val="20"/>
            </w:rPr>
            <w:t xml:space="preserve">highly </w:t>
          </w:r>
          <w:r w:rsidR="000E71C9">
            <w:rPr>
              <w:rFonts w:ascii="Arial" w:hAnsi="Arial" w:cs="Arial"/>
              <w:sz w:val="20"/>
              <w:szCs w:val="20"/>
            </w:rPr>
            <w:t>flammable liquid</w:t>
          </w:r>
          <w:r w:rsidR="00E45BC9">
            <w:rPr>
              <w:rFonts w:ascii="Arial" w:hAnsi="Arial" w:cs="Arial"/>
              <w:sz w:val="20"/>
              <w:szCs w:val="20"/>
            </w:rPr>
            <w:t xml:space="preserve"> or vapor</w:t>
          </w:r>
          <w:r w:rsidR="00F714BB">
            <w:rPr>
              <w:rFonts w:ascii="Arial" w:hAnsi="Arial" w:cs="Arial"/>
              <w:sz w:val="20"/>
              <w:szCs w:val="20"/>
            </w:rPr>
            <w:t xml:space="preserve">. </w:t>
          </w:r>
          <w:r w:rsidR="000A0F8C">
            <w:rPr>
              <w:rFonts w:ascii="Arial" w:hAnsi="Arial" w:cs="Arial"/>
              <w:sz w:val="20"/>
              <w:szCs w:val="20"/>
            </w:rPr>
            <w:t>It may be harmful if inhaled</w:t>
          </w:r>
          <w:r w:rsidR="00F714BB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0A0F8C">
            <w:rPr>
              <w:rFonts w:ascii="Arial" w:hAnsi="Arial" w:cs="Arial"/>
              <w:sz w:val="20"/>
              <w:szCs w:val="20"/>
            </w:rPr>
            <w:t>. Exposure may cause irritation to the respiratory tract</w:t>
          </w:r>
          <w:r w:rsidR="00F714BB">
            <w:rPr>
              <w:rFonts w:ascii="Arial" w:hAnsi="Arial" w:cs="Arial"/>
              <w:sz w:val="20"/>
              <w:szCs w:val="20"/>
            </w:rPr>
            <w:t>, skin,</w:t>
          </w:r>
          <w:r w:rsidR="000A0F8C">
            <w:rPr>
              <w:rFonts w:ascii="Arial" w:hAnsi="Arial" w:cs="Arial"/>
              <w:sz w:val="20"/>
              <w:szCs w:val="20"/>
            </w:rPr>
            <w:t xml:space="preserve"> and eyes.</w:t>
          </w:r>
          <w:r w:rsidR="00D97685">
            <w:rPr>
              <w:rFonts w:ascii="Arial" w:hAnsi="Arial" w:cs="Arial"/>
              <w:sz w:val="20"/>
              <w:szCs w:val="20"/>
            </w:rPr>
            <w:t xml:space="preserve"> </w:t>
          </w:r>
          <w:r w:rsidR="00C35979">
            <w:rPr>
              <w:rFonts w:ascii="Arial" w:hAnsi="Arial" w:cs="Arial"/>
              <w:sz w:val="20"/>
              <w:szCs w:val="20"/>
            </w:rPr>
            <w:t xml:space="preserve">It may cause genetic defects. </w:t>
          </w:r>
          <w:r w:rsidR="006A5FA0">
            <w:rPr>
              <w:rFonts w:ascii="Arial" w:hAnsi="Arial" w:cs="Arial"/>
              <w:sz w:val="20"/>
              <w:szCs w:val="20"/>
            </w:rPr>
            <w:t>3-Bromopropyne is an agricultural chemical used in pesticides and fumigants</w:t>
          </w:r>
          <w:r w:rsidR="000E71C9">
            <w:rPr>
              <w:rFonts w:ascii="Arial" w:hAnsi="Arial" w:cs="Arial"/>
              <w:sz w:val="20"/>
              <w:szCs w:val="20"/>
            </w:rPr>
            <w:t>.</w:t>
          </w:r>
          <w:r w:rsidR="00471C9F">
            <w:rPr>
              <w:rFonts w:ascii="Arial" w:hAnsi="Arial" w:cs="Arial"/>
              <w:sz w:val="20"/>
              <w:szCs w:val="20"/>
            </w:rPr>
            <w:t xml:space="preserve"> It is used as an alkylating agent.</w:t>
          </w:r>
          <w:r w:rsidR="000A0F8C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45BC9">
            <w:rPr>
              <w:rFonts w:ascii="Arial" w:hAnsi="Arial" w:cs="Arial"/>
              <w:sz w:val="20"/>
              <w:szCs w:val="20"/>
            </w:rPr>
            <w:t>106-96-7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A0F8C" w:rsidRPr="000A0F8C">
            <w:rPr>
              <w:rFonts w:ascii="Arial" w:hAnsi="Arial" w:cs="Arial"/>
              <w:b/>
              <w:sz w:val="20"/>
              <w:szCs w:val="20"/>
              <w:u w:val="single"/>
            </w:rPr>
            <w:t>Flammable,</w:t>
          </w:r>
          <w:r w:rsidR="00E45BC9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081B66">
            <w:rPr>
              <w:rFonts w:ascii="Arial" w:hAnsi="Arial" w:cs="Arial"/>
              <w:b/>
              <w:sz w:val="20"/>
              <w:szCs w:val="20"/>
              <w:u w:val="single"/>
            </w:rPr>
            <w:t xml:space="preserve">reproductive </w:t>
          </w:r>
          <w:r w:rsidR="00E45BC9">
            <w:rPr>
              <w:rFonts w:ascii="Arial" w:hAnsi="Arial" w:cs="Arial"/>
              <w:b/>
              <w:sz w:val="20"/>
              <w:szCs w:val="20"/>
              <w:u w:val="single"/>
            </w:rPr>
            <w:t>toxi</w:t>
          </w:r>
          <w:r w:rsidR="00081B66">
            <w:rPr>
              <w:rFonts w:ascii="Arial" w:hAnsi="Arial" w:cs="Arial"/>
              <w:b/>
              <w:sz w:val="20"/>
              <w:szCs w:val="20"/>
              <w:u w:val="single"/>
            </w:rPr>
            <w:t>n</w:t>
          </w:r>
          <w:r w:rsidR="00081B66">
            <w:rPr>
              <w:rFonts w:ascii="Arial" w:hAnsi="Arial" w:cs="Arial"/>
              <w:b/>
              <w:sz w:val="20"/>
              <w:szCs w:val="20"/>
              <w:u w:val="single"/>
            </w:rPr>
            <w:tab/>
          </w:r>
          <w:r w:rsidR="00E45BC9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</w:t>
          </w:r>
          <w:r w:rsidR="00E45BC9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681CCD">
            <w:rPr>
              <w:rFonts w:ascii="Arial" w:hAnsi="Arial" w:cs="Arial"/>
              <w:sz w:val="20"/>
              <w:szCs w:val="20"/>
            </w:rPr>
            <w:t>H</w:t>
          </w:r>
          <w:r w:rsidR="00E45BC9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  <w:r w:rsidR="00E45BC9">
        <w:rPr>
          <w:rFonts w:ascii="Arial" w:hAnsi="Arial" w:cs="Arial"/>
          <w:sz w:val="20"/>
          <w:szCs w:val="20"/>
        </w:rPr>
        <w:t>Br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E71C9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71C9F">
            <w:rPr>
              <w:rFonts w:ascii="Arial" w:hAnsi="Arial" w:cs="Arial"/>
              <w:sz w:val="20"/>
              <w:szCs w:val="20"/>
            </w:rPr>
            <w:t>Colorles</w:t>
          </w:r>
          <w:r w:rsidR="005C686E">
            <w:rPr>
              <w:rFonts w:ascii="Arial" w:hAnsi="Arial" w:cs="Arial"/>
              <w:sz w:val="20"/>
              <w:szCs w:val="20"/>
            </w:rPr>
            <w:t>s</w:t>
          </w:r>
          <w:r w:rsidR="00471C9F">
            <w:rPr>
              <w:rFonts w:ascii="Arial" w:hAnsi="Arial" w:cs="Arial"/>
              <w:sz w:val="20"/>
              <w:szCs w:val="20"/>
            </w:rPr>
            <w:t>, y</w:t>
          </w:r>
          <w:r w:rsidR="00DF2FA0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E71C9">
            <w:rPr>
              <w:rFonts w:ascii="Arial" w:hAnsi="Arial" w:cs="Arial"/>
              <w:sz w:val="20"/>
              <w:szCs w:val="20"/>
            </w:rPr>
            <w:t>8</w:t>
          </w:r>
          <w:r w:rsidR="00E45BC9">
            <w:rPr>
              <w:rFonts w:ascii="Arial" w:hAnsi="Arial" w:cs="Arial"/>
              <w:sz w:val="20"/>
              <w:szCs w:val="20"/>
            </w:rPr>
            <w:t>8-90</w:t>
          </w:r>
          <w:r w:rsidR="00EF205D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8F5843" w:rsidRDefault="008A377D" w:rsidP="00681CCD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560F3A">
                <w:rPr>
                  <w:rFonts w:ascii="Arial" w:hAnsi="Arial" w:cs="Arial"/>
                  <w:sz w:val="20"/>
                  <w:szCs w:val="20"/>
                </w:rPr>
                <w:t xml:space="preserve">3-Bromopropyne 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>is a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 highly</w:t>
              </w:r>
              <w:r w:rsidR="005D1EDF">
                <w:rPr>
                  <w:rFonts w:ascii="Arial" w:hAnsi="Arial" w:cs="Arial"/>
                  <w:sz w:val="20"/>
                  <w:szCs w:val="20"/>
                </w:rPr>
                <w:t xml:space="preserve"> flammable liquid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 or vapor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. It 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is toxic if ingested and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may b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e harmful if inhaled 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 xml:space="preserve">or absorbed through the skin. 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irritatio</w:t>
              </w:r>
              <w:r w:rsidR="00681CCD">
                <w:rPr>
                  <w:rFonts w:ascii="Arial" w:hAnsi="Arial" w:cs="Arial"/>
                  <w:sz w:val="20"/>
                  <w:szCs w:val="20"/>
                </w:rPr>
                <w:t>n to the respiratory tract, gastrointestinal tract, skin, and eyes.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 Chemical is an aspiration hazard when swallowed. It may enter lungs and cause damage. Symptoms of exposure include l</w:t>
              </w:r>
              <w:r w:rsidR="00E45BC9" w:rsidRPr="00E45BC9">
                <w:rPr>
                  <w:rFonts w:ascii="Arial" w:hAnsi="Arial" w:cs="Arial"/>
                  <w:sz w:val="20"/>
                  <w:szCs w:val="20"/>
                </w:rPr>
                <w:t>ung irritation, chest pain, pulmonary edema,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 and headache. Vapors may cause drowsiness or dizziness. Prolonged exposure may cause damage to</w:t>
              </w:r>
              <w:r w:rsidR="005C686E">
                <w:rPr>
                  <w:rFonts w:ascii="Arial" w:hAnsi="Arial" w:cs="Arial"/>
                  <w:sz w:val="20"/>
                  <w:szCs w:val="20"/>
                </w:rPr>
                <w:t xml:space="preserve"> liver and kidneys</w:t>
              </w:r>
              <w:r w:rsidR="00E45BC9">
                <w:rPr>
                  <w:rFonts w:ascii="Arial" w:hAnsi="Arial" w:cs="Arial"/>
                  <w:sz w:val="20"/>
                  <w:szCs w:val="20"/>
                </w:rPr>
                <w:t xml:space="preserve"> and central nervous system depression.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226A41" w:rsidRDefault="008A37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A491E" w:rsidRPr="003F564F" w:rsidRDefault="005A491E" w:rsidP="005A491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0369311"/>
              </w:sdtPr>
              <w:sdtEndPr/>
              <w:sdtContent>
                <w:p w:rsidR="003F564F" w:rsidRPr="00265CA6" w:rsidRDefault="008A37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0369312"/>
                    </w:sdtPr>
                    <w:sdtEndPr/>
                    <w:sdtContent>
                      <w:r w:rsidR="00DF7C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5D1EDF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8066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560F3A">
            <w:rPr>
              <w:rFonts w:ascii="Arial" w:hAnsi="Arial" w:cs="Arial"/>
              <w:sz w:val="20"/>
              <w:szCs w:val="20"/>
            </w:rPr>
            <w:t>3-bromopropyne.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A377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A377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A377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A377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337900"/>
              </w:sdtPr>
              <w:sdtEndPr/>
              <w:sdtContent>
                <w:p w:rsidR="003F564F" w:rsidRPr="00265CA6" w:rsidRDefault="008A37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337901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8A37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5C686E"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lab coat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C5607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8A377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226A41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226A41" w:rsidRDefault="00A15D64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8A377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Move person into fresh air. If not breathing, give artificial respiration. If breathing is difficult, give oxygen. </w:t>
              </w:r>
              <w:r w:rsidR="00DF7CEF">
                <w:rPr>
                  <w:rFonts w:ascii="Arial" w:hAnsi="Arial" w:cs="Arial"/>
                  <w:sz w:val="20"/>
                  <w:szCs w:val="20"/>
                </w:rPr>
                <w:t>Consult a physician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8F5843" w:rsidRDefault="008F5843" w:rsidP="008F584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F5843">
                <w:rPr>
                  <w:rFonts w:ascii="Arial" w:hAnsi="Arial" w:cs="Arial"/>
                  <w:sz w:val="20"/>
                  <w:szCs w:val="20"/>
                </w:rPr>
                <w:t>Wash skin with soap and water for at least 15 minutes while removing contaminated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5843">
                <w:rPr>
                  <w:rFonts w:ascii="Arial" w:hAnsi="Arial" w:cs="Arial"/>
                  <w:sz w:val="20"/>
                  <w:szCs w:val="20"/>
                </w:rPr>
                <w:t>clothing and shoes.</w:t>
              </w:r>
              <w:r w:rsidR="001519AE">
                <w:rPr>
                  <w:rFonts w:ascii="Arial" w:hAnsi="Arial" w:cs="Arial"/>
                  <w:sz w:val="20"/>
                  <w:szCs w:val="20"/>
                </w:rPr>
                <w:t xml:space="preserve"> Take victim immediately to the hospital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8A377D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Flush eyes with plenty of water for at least 15 minutes.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DF7CEF" w:rsidRDefault="00DF7CEF" w:rsidP="00DF7CE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 not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 xml:space="preserve"> induce vomiting. Never give anything by mouth to an unconscious person. Rinse mouth with water. Consult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F7CEF">
                <w:rPr>
                  <w:rFonts w:ascii="Arial" w:hAnsi="Arial" w:cs="Arial"/>
                  <w:sz w:val="20"/>
                  <w:szCs w:val="20"/>
                </w:rPr>
                <w:t>physician.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A377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inhalation. Avoid heat, flames, sparks, and other sources of ignition- N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>o smoking. Use spark-proof tools and explosion-proof equipment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>.</w:t>
              </w:r>
              <w:r w:rsidR="00DF7CEF">
                <w:rPr>
                  <w:rFonts w:ascii="Arial" w:hAnsi="Arial" w:cs="Arial"/>
                  <w:bCs/>
                  <w:sz w:val="20"/>
                  <w:szCs w:val="20"/>
                </w:rPr>
                <w:t xml:space="preserve"> Prevent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8F5843">
        <w:rPr>
          <w:rFonts w:ascii="Arial" w:hAnsi="Arial" w:cs="Arial"/>
          <w:sz w:val="20"/>
          <w:szCs w:val="20"/>
        </w:rPr>
        <w:t xml:space="preserve"> container tightly closed in a cool, dry, and well-ventilated area.</w:t>
      </w:r>
      <w:r w:rsidR="001519AE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</w:t>
      </w:r>
      <w:r w:rsidR="00B42A15">
        <w:rPr>
          <w:rFonts w:ascii="Arial" w:hAnsi="Arial" w:cs="Arial"/>
          <w:sz w:val="20"/>
          <w:szCs w:val="20"/>
        </w:rPr>
        <w:t xml:space="preserve">Store in flammables </w:t>
      </w:r>
      <w:r w:rsidR="00984727">
        <w:rPr>
          <w:rFonts w:ascii="Arial" w:hAnsi="Arial" w:cs="Arial"/>
          <w:sz w:val="20"/>
          <w:szCs w:val="20"/>
        </w:rPr>
        <w:t xml:space="preserve">area. </w:t>
      </w:r>
      <w:r w:rsidR="001519AE">
        <w:rPr>
          <w:rFonts w:ascii="Arial" w:hAnsi="Arial" w:cs="Arial"/>
          <w:sz w:val="20"/>
          <w:szCs w:val="20"/>
        </w:rPr>
        <w:t xml:space="preserve">Recommended storage temperature is 2-8 °C. Avoid bases, strong oxidizing agents, copper, peroxides, silver, silver oxides, mercury, and </w:t>
      </w:r>
      <w:r w:rsidR="001519AE" w:rsidRPr="001519AE">
        <w:rPr>
          <w:rFonts w:ascii="Arial" w:hAnsi="Arial" w:cs="Arial"/>
          <w:sz w:val="20"/>
          <w:szCs w:val="20"/>
        </w:rPr>
        <w:t>mercury oxides.</w:t>
      </w:r>
    </w:p>
    <w:p w:rsidR="008D1535" w:rsidRPr="00803871" w:rsidRDefault="008D1535" w:rsidP="008D153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D1535" w:rsidRDefault="008D1535" w:rsidP="008D153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D1535" w:rsidRPr="00600ABB" w:rsidRDefault="008D1535" w:rsidP="008D15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D1535" w:rsidRDefault="008D1535" w:rsidP="008D15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A377D" w:rsidRDefault="008A37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D1535" w:rsidRDefault="008D1535" w:rsidP="008D1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8D1535" w:rsidRPr="00C94889" w:rsidRDefault="008D1535" w:rsidP="008D15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D1535" w:rsidRDefault="008D1535" w:rsidP="008D153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D1535" w:rsidRPr="003F564F" w:rsidRDefault="008D1535" w:rsidP="008D1535">
      <w:pPr>
        <w:pStyle w:val="Heading1"/>
      </w:pPr>
    </w:p>
    <w:p w:rsidR="008D1535" w:rsidRDefault="008D1535" w:rsidP="008D15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D1535" w:rsidRPr="00265CA6" w:rsidRDefault="008D1535" w:rsidP="008D15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D1535" w:rsidRDefault="008D1535" w:rsidP="008D153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D1535" w:rsidRPr="00265CA6" w:rsidRDefault="008D1535" w:rsidP="008D153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07C64" w:rsidRPr="00F17523" w:rsidRDefault="00807C64" w:rsidP="00807C6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07C64" w:rsidRPr="00807C64" w:rsidRDefault="00807C6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807C64" w:rsidRDefault="008A377D" w:rsidP="00807C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</w:t>
                      </w:r>
                      <w:r w:rsidR="009847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 spills with inert material.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07C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8A377D" w:rsidRDefault="008A377D" w:rsidP="008A377D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807C64" w:rsidRPr="00F909E2" w:rsidRDefault="008A377D" w:rsidP="008A37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A377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560F3A">
            <w:rPr>
              <w:rFonts w:ascii="Arial" w:hAnsi="Arial" w:cs="Arial"/>
              <w:sz w:val="20"/>
              <w:szCs w:val="20"/>
            </w:rPr>
            <w:t>3-bromopropyne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9FB" w:rsidRPr="00514382" w:rsidRDefault="00E469FB" w:rsidP="00E469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469FB" w:rsidRPr="00514382" w:rsidRDefault="00E469FB" w:rsidP="00E469F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9FB" w:rsidRPr="00514382" w:rsidRDefault="00E469FB" w:rsidP="00E469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8A377D" w:rsidRDefault="008A377D" w:rsidP="008A377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8A377D" w:rsidRDefault="008A377D" w:rsidP="008A377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A377D" w:rsidRDefault="008A377D" w:rsidP="008A377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F65244" w:rsidRDefault="00F65244" w:rsidP="00803871">
      <w:pPr>
        <w:rPr>
          <w:rFonts w:ascii="Arial" w:hAnsi="Arial" w:cs="Arial"/>
          <w:sz w:val="20"/>
          <w:szCs w:val="20"/>
        </w:rPr>
      </w:pPr>
    </w:p>
    <w:p w:rsidR="00F65244" w:rsidRDefault="00F6524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AB" w:rsidRDefault="00C36EAB" w:rsidP="00E83E8B">
      <w:pPr>
        <w:spacing w:after="0" w:line="240" w:lineRule="auto"/>
      </w:pPr>
      <w:r>
        <w:separator/>
      </w:r>
    </w:p>
  </w:endnote>
  <w:endnote w:type="continuationSeparator" w:id="0">
    <w:p w:rsidR="00C36EAB" w:rsidRDefault="00C36EA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8A377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60F3A">
          <w:rPr>
            <w:rFonts w:ascii="Arial" w:hAnsi="Arial" w:cs="Arial"/>
            <w:sz w:val="20"/>
            <w:szCs w:val="20"/>
          </w:rPr>
          <w:t>3-Bromopropyne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5843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8F5843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8F5843" w:rsidRDefault="008F5843">
    <w:pPr>
      <w:pStyle w:val="Footer"/>
      <w:rPr>
        <w:rFonts w:ascii="Arial" w:hAnsi="Arial" w:cs="Arial"/>
        <w:noProof/>
        <w:sz w:val="18"/>
        <w:szCs w:val="18"/>
      </w:rPr>
    </w:pPr>
  </w:p>
  <w:p w:rsidR="008F5843" w:rsidRPr="0032155C" w:rsidRDefault="008A377D" w:rsidP="008A377D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AB" w:rsidRDefault="00C36EAB" w:rsidP="00E83E8B">
      <w:pPr>
        <w:spacing w:after="0" w:line="240" w:lineRule="auto"/>
      </w:pPr>
      <w:r>
        <w:separator/>
      </w:r>
    </w:p>
  </w:footnote>
  <w:footnote w:type="continuationSeparator" w:id="0">
    <w:p w:rsidR="00C36EAB" w:rsidRDefault="00C36EA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43" w:rsidRDefault="008A37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8F5843">
      <w:ptab w:relativeTo="indent" w:alignment="left" w:leader="none"/>
    </w:r>
    <w:r w:rsidR="008F5843">
      <w:ptab w:relativeTo="margin" w:alignment="left" w:leader="none"/>
    </w:r>
  </w:p>
  <w:p w:rsidR="008F5843" w:rsidRDefault="008F5843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0386"/>
    <w:rsid w:val="00025E65"/>
    <w:rsid w:val="0004677B"/>
    <w:rsid w:val="00051A65"/>
    <w:rsid w:val="00081B66"/>
    <w:rsid w:val="000925EA"/>
    <w:rsid w:val="000A0F8C"/>
    <w:rsid w:val="000B6958"/>
    <w:rsid w:val="000D1EC7"/>
    <w:rsid w:val="000D5EF1"/>
    <w:rsid w:val="000E7133"/>
    <w:rsid w:val="000E71C9"/>
    <w:rsid w:val="000F5131"/>
    <w:rsid w:val="001257E9"/>
    <w:rsid w:val="001519AE"/>
    <w:rsid w:val="00170CC1"/>
    <w:rsid w:val="001810F0"/>
    <w:rsid w:val="00184021"/>
    <w:rsid w:val="001932B2"/>
    <w:rsid w:val="001D0366"/>
    <w:rsid w:val="001D709C"/>
    <w:rsid w:val="00226A41"/>
    <w:rsid w:val="00227498"/>
    <w:rsid w:val="00250DB3"/>
    <w:rsid w:val="00263ED1"/>
    <w:rsid w:val="00265CA6"/>
    <w:rsid w:val="002D4A9E"/>
    <w:rsid w:val="00314295"/>
    <w:rsid w:val="0032155C"/>
    <w:rsid w:val="00326350"/>
    <w:rsid w:val="00366414"/>
    <w:rsid w:val="00366DA6"/>
    <w:rsid w:val="00373C90"/>
    <w:rsid w:val="003904D4"/>
    <w:rsid w:val="003950E9"/>
    <w:rsid w:val="003B057F"/>
    <w:rsid w:val="003D16DC"/>
    <w:rsid w:val="003E6FE9"/>
    <w:rsid w:val="003F39A9"/>
    <w:rsid w:val="003F564F"/>
    <w:rsid w:val="003F7E5A"/>
    <w:rsid w:val="00426401"/>
    <w:rsid w:val="00427421"/>
    <w:rsid w:val="00471562"/>
    <w:rsid w:val="00471C9F"/>
    <w:rsid w:val="0048579B"/>
    <w:rsid w:val="004B61AD"/>
    <w:rsid w:val="004B7227"/>
    <w:rsid w:val="004E621D"/>
    <w:rsid w:val="00506A59"/>
    <w:rsid w:val="0052121D"/>
    <w:rsid w:val="00530E90"/>
    <w:rsid w:val="00560F3A"/>
    <w:rsid w:val="005876AA"/>
    <w:rsid w:val="005A491E"/>
    <w:rsid w:val="005B03B6"/>
    <w:rsid w:val="005C3A09"/>
    <w:rsid w:val="005C686E"/>
    <w:rsid w:val="005D1EDF"/>
    <w:rsid w:val="00637757"/>
    <w:rsid w:val="00657ED6"/>
    <w:rsid w:val="00672441"/>
    <w:rsid w:val="0067540B"/>
    <w:rsid w:val="00681CCD"/>
    <w:rsid w:val="00693D76"/>
    <w:rsid w:val="006A5FA0"/>
    <w:rsid w:val="007268C5"/>
    <w:rsid w:val="00734BB8"/>
    <w:rsid w:val="00745B58"/>
    <w:rsid w:val="00787432"/>
    <w:rsid w:val="007C5253"/>
    <w:rsid w:val="007D58BC"/>
    <w:rsid w:val="008003CC"/>
    <w:rsid w:val="00803871"/>
    <w:rsid w:val="00806614"/>
    <w:rsid w:val="00807C64"/>
    <w:rsid w:val="008168DD"/>
    <w:rsid w:val="00837AFC"/>
    <w:rsid w:val="0084116F"/>
    <w:rsid w:val="00850978"/>
    <w:rsid w:val="00866AE7"/>
    <w:rsid w:val="00891D4B"/>
    <w:rsid w:val="008922B7"/>
    <w:rsid w:val="00895159"/>
    <w:rsid w:val="008A2498"/>
    <w:rsid w:val="008A377D"/>
    <w:rsid w:val="008D1535"/>
    <w:rsid w:val="008E67FC"/>
    <w:rsid w:val="008F5843"/>
    <w:rsid w:val="008F73D6"/>
    <w:rsid w:val="0090496B"/>
    <w:rsid w:val="00917F75"/>
    <w:rsid w:val="009452B5"/>
    <w:rsid w:val="00952B71"/>
    <w:rsid w:val="00954E1B"/>
    <w:rsid w:val="00972CE1"/>
    <w:rsid w:val="00973DC5"/>
    <w:rsid w:val="00984727"/>
    <w:rsid w:val="00985ED0"/>
    <w:rsid w:val="00987262"/>
    <w:rsid w:val="009D370A"/>
    <w:rsid w:val="009F5503"/>
    <w:rsid w:val="00A119D1"/>
    <w:rsid w:val="00A15D64"/>
    <w:rsid w:val="00A23631"/>
    <w:rsid w:val="00A338AD"/>
    <w:rsid w:val="00A52E06"/>
    <w:rsid w:val="00A874A1"/>
    <w:rsid w:val="00A97E34"/>
    <w:rsid w:val="00AB3A40"/>
    <w:rsid w:val="00AF63A0"/>
    <w:rsid w:val="00B4188D"/>
    <w:rsid w:val="00B42A15"/>
    <w:rsid w:val="00B46601"/>
    <w:rsid w:val="00B50CCA"/>
    <w:rsid w:val="00B6326D"/>
    <w:rsid w:val="00BB0EA0"/>
    <w:rsid w:val="00C060FA"/>
    <w:rsid w:val="00C2738D"/>
    <w:rsid w:val="00C35979"/>
    <w:rsid w:val="00C36EAB"/>
    <w:rsid w:val="00C406D4"/>
    <w:rsid w:val="00C5607E"/>
    <w:rsid w:val="00C563BC"/>
    <w:rsid w:val="00CC7E19"/>
    <w:rsid w:val="00D00746"/>
    <w:rsid w:val="00D57E5A"/>
    <w:rsid w:val="00D8190F"/>
    <w:rsid w:val="00D8294B"/>
    <w:rsid w:val="00D97685"/>
    <w:rsid w:val="00DB70FD"/>
    <w:rsid w:val="00DC39EF"/>
    <w:rsid w:val="00DF2FA0"/>
    <w:rsid w:val="00DF7CEF"/>
    <w:rsid w:val="00E401A6"/>
    <w:rsid w:val="00E45BC9"/>
    <w:rsid w:val="00E469FB"/>
    <w:rsid w:val="00E630B7"/>
    <w:rsid w:val="00E706C6"/>
    <w:rsid w:val="00E83E8B"/>
    <w:rsid w:val="00E842B3"/>
    <w:rsid w:val="00EC07C5"/>
    <w:rsid w:val="00EC5DEC"/>
    <w:rsid w:val="00ED3267"/>
    <w:rsid w:val="00ED6555"/>
    <w:rsid w:val="00EF205D"/>
    <w:rsid w:val="00F07C45"/>
    <w:rsid w:val="00F212B5"/>
    <w:rsid w:val="00F21797"/>
    <w:rsid w:val="00F65244"/>
    <w:rsid w:val="00F714BB"/>
    <w:rsid w:val="00F826F5"/>
    <w:rsid w:val="00F909E2"/>
    <w:rsid w:val="00F96647"/>
    <w:rsid w:val="00FA48EF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B79DFC-A3BE-4846-A5DF-A59B7B2F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C3CD9"/>
    <w:rsid w:val="000F542F"/>
    <w:rsid w:val="000F69A7"/>
    <w:rsid w:val="001B5EBF"/>
    <w:rsid w:val="00260C72"/>
    <w:rsid w:val="003847B2"/>
    <w:rsid w:val="004F1CE5"/>
    <w:rsid w:val="005938EF"/>
    <w:rsid w:val="005A70F7"/>
    <w:rsid w:val="005C71DD"/>
    <w:rsid w:val="006018B7"/>
    <w:rsid w:val="006606EC"/>
    <w:rsid w:val="00664E38"/>
    <w:rsid w:val="00696754"/>
    <w:rsid w:val="006E0705"/>
    <w:rsid w:val="006E51BF"/>
    <w:rsid w:val="00701618"/>
    <w:rsid w:val="007211E0"/>
    <w:rsid w:val="00792D49"/>
    <w:rsid w:val="0086750F"/>
    <w:rsid w:val="008A650D"/>
    <w:rsid w:val="00966BD6"/>
    <w:rsid w:val="00977717"/>
    <w:rsid w:val="00A65319"/>
    <w:rsid w:val="00B010C8"/>
    <w:rsid w:val="00B2574E"/>
    <w:rsid w:val="00B81870"/>
    <w:rsid w:val="00BB41EF"/>
    <w:rsid w:val="00BC6A5C"/>
    <w:rsid w:val="00BE53EC"/>
    <w:rsid w:val="00C445ED"/>
    <w:rsid w:val="00C526D8"/>
    <w:rsid w:val="00CA32D6"/>
    <w:rsid w:val="00CA4FC4"/>
    <w:rsid w:val="00CE5088"/>
    <w:rsid w:val="00D7087C"/>
    <w:rsid w:val="00D972B1"/>
    <w:rsid w:val="00DA38FB"/>
    <w:rsid w:val="00DF3CCD"/>
    <w:rsid w:val="00E44D33"/>
    <w:rsid w:val="00E823B4"/>
    <w:rsid w:val="00EE384D"/>
    <w:rsid w:val="00F84DC4"/>
    <w:rsid w:val="00FA3B1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4A47-32C0-414E-9C19-6850DEE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2017-08-16T12:57:00Z</dcterms:created>
  <dcterms:modified xsi:type="dcterms:W3CDTF">2017-10-13T15:52:00Z</dcterms:modified>
</cp:coreProperties>
</file>