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2754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0442F" w:rsidRPr="00D0442F">
                <w:rPr>
                  <w:rFonts w:ascii="Arial" w:hAnsi="Arial" w:cs="Arial"/>
                  <w:sz w:val="36"/>
                  <w:szCs w:val="36"/>
                </w:rPr>
                <w:t xml:space="preserve">2-Chloropropionic acid 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2754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F04B4" w:rsidRPr="009F04B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2-Chloropropionic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7948B9">
            <w:rPr>
              <w:rFonts w:ascii="Arial" w:hAnsi="Arial" w:cs="Arial"/>
              <w:sz w:val="20"/>
              <w:szCs w:val="20"/>
            </w:rPr>
            <w:t xml:space="preserve"> a </w:t>
          </w:r>
          <w:r w:rsidR="00C814F2">
            <w:rPr>
              <w:rFonts w:ascii="Arial" w:hAnsi="Arial" w:cs="Arial"/>
              <w:sz w:val="20"/>
              <w:szCs w:val="20"/>
            </w:rPr>
            <w:t>corrosive chemical that is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D86510">
            <w:rPr>
              <w:rFonts w:ascii="Arial" w:hAnsi="Arial" w:cs="Arial"/>
              <w:sz w:val="20"/>
              <w:szCs w:val="20"/>
            </w:rPr>
            <w:t>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 or </w:t>
          </w:r>
          <w:r w:rsidR="00C814F2">
            <w:rPr>
              <w:rFonts w:ascii="Arial" w:hAnsi="Arial" w:cs="Arial"/>
              <w:sz w:val="20"/>
              <w:szCs w:val="20"/>
            </w:rPr>
            <w:t xml:space="preserve">inhaled and may be fatal if </w:t>
          </w:r>
          <w:r w:rsidR="007948B9">
            <w:rPr>
              <w:rFonts w:ascii="Arial" w:hAnsi="Arial" w:cs="Arial"/>
              <w:sz w:val="20"/>
              <w:szCs w:val="20"/>
            </w:rPr>
            <w:t>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D86510">
            <w:rPr>
              <w:rFonts w:ascii="Arial" w:hAnsi="Arial" w:cs="Arial"/>
              <w:sz w:val="20"/>
              <w:szCs w:val="20"/>
            </w:rPr>
            <w:t xml:space="preserve"> It</w:t>
          </w:r>
          <w:r w:rsidR="00754F33">
            <w:rPr>
              <w:rFonts w:ascii="Arial" w:hAnsi="Arial" w:cs="Arial"/>
              <w:sz w:val="20"/>
              <w:szCs w:val="20"/>
            </w:rPr>
            <w:t xml:space="preserve"> cause</w:t>
          </w:r>
          <w:r w:rsidR="00D86510">
            <w:rPr>
              <w:rFonts w:ascii="Arial" w:hAnsi="Arial" w:cs="Arial"/>
              <w:sz w:val="20"/>
              <w:szCs w:val="20"/>
            </w:rPr>
            <w:t xml:space="preserve">s </w:t>
          </w:r>
          <w:r w:rsidR="00C814F2">
            <w:rPr>
              <w:rFonts w:ascii="Arial" w:hAnsi="Arial" w:cs="Arial"/>
              <w:sz w:val="20"/>
              <w:szCs w:val="20"/>
            </w:rPr>
            <w:t>burns by all exposure routes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814F2">
            <w:rPr>
              <w:rFonts w:ascii="Arial" w:hAnsi="Arial" w:cs="Arial"/>
              <w:sz w:val="20"/>
              <w:szCs w:val="20"/>
            </w:rPr>
            <w:t xml:space="preserve"> It is a suspected reproductive toxin.</w:t>
          </w:r>
          <w:r w:rsidR="00D86510">
            <w:rPr>
              <w:rFonts w:ascii="Arial" w:hAnsi="Arial" w:cs="Arial"/>
              <w:sz w:val="20"/>
              <w:szCs w:val="20"/>
            </w:rPr>
            <w:t xml:space="preserve"> </w:t>
          </w:r>
          <w:r w:rsidR="00C814F2" w:rsidRPr="00C814F2">
            <w:rPr>
              <w:rFonts w:ascii="Arial" w:hAnsi="Arial" w:cs="Arial"/>
              <w:sz w:val="20"/>
              <w:szCs w:val="20"/>
            </w:rPr>
            <w:t>2-Chloropropionic acid</w:t>
          </w:r>
          <w:r w:rsidR="00C814F2">
            <w:rPr>
              <w:rFonts w:ascii="Arial" w:hAnsi="Arial" w:cs="Arial"/>
              <w:sz w:val="20"/>
              <w:szCs w:val="20"/>
            </w:rPr>
            <w:t xml:space="preserve"> is used as</w:t>
          </w:r>
          <w:r w:rsidR="00D86510">
            <w:rPr>
              <w:rFonts w:ascii="Arial" w:hAnsi="Arial" w:cs="Arial"/>
              <w:sz w:val="20"/>
              <w:szCs w:val="20"/>
            </w:rPr>
            <w:t xml:space="preserve"> a chemical intermediate in the </w:t>
          </w:r>
          <w:r w:rsidR="00C814F2">
            <w:rPr>
              <w:rFonts w:ascii="Arial" w:hAnsi="Arial" w:cs="Arial"/>
              <w:sz w:val="20"/>
              <w:szCs w:val="20"/>
            </w:rPr>
            <w:t>agricultural, chemical, and pharmaceutical industries</w:t>
          </w:r>
          <w:r w:rsidR="00D8651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F4A05">
            <w:rPr>
              <w:rFonts w:ascii="Arial" w:hAnsi="Arial" w:cs="Arial"/>
              <w:sz w:val="20"/>
              <w:szCs w:val="20"/>
            </w:rPr>
            <w:t>598-78-7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F4A05">
            <w:rPr>
              <w:rFonts w:ascii="Arial" w:hAnsi="Arial" w:cs="Arial"/>
              <w:b/>
              <w:sz w:val="20"/>
              <w:szCs w:val="20"/>
              <w:u w:val="single"/>
            </w:rPr>
            <w:t>Toxic, corrosive,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F4A05" w:rsidRPr="00BF4A05">
            <w:rPr>
              <w:rFonts w:ascii="Arial" w:hAnsi="Arial" w:cs="Arial"/>
              <w:sz w:val="20"/>
              <w:szCs w:val="20"/>
            </w:rPr>
            <w:t>C</w:t>
          </w:r>
          <w:r w:rsidR="00BF4A05" w:rsidRPr="00BF4A0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BF4A05" w:rsidRPr="00BF4A05">
            <w:rPr>
              <w:rFonts w:ascii="Arial" w:hAnsi="Arial" w:cs="Arial"/>
              <w:sz w:val="20"/>
              <w:szCs w:val="20"/>
            </w:rPr>
            <w:t>H</w:t>
          </w:r>
          <w:r w:rsidR="00BF4A05" w:rsidRPr="00BF4A05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BF4A05" w:rsidRPr="00BF4A05">
            <w:rPr>
              <w:rFonts w:ascii="Arial" w:hAnsi="Arial" w:cs="Arial"/>
              <w:sz w:val="20"/>
              <w:szCs w:val="20"/>
            </w:rPr>
            <w:t>ClO</w:t>
          </w:r>
          <w:r w:rsidR="00BF4A05" w:rsidRPr="00BF4A0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F4A05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F77B9">
            <w:rPr>
              <w:rFonts w:ascii="Arial" w:hAnsi="Arial" w:cs="Arial"/>
              <w:sz w:val="20"/>
              <w:szCs w:val="20"/>
            </w:rPr>
            <w:t>Colorless, l</w:t>
          </w:r>
          <w:r w:rsidR="00BF4A05">
            <w:rPr>
              <w:rFonts w:ascii="Arial" w:hAnsi="Arial" w:cs="Arial"/>
              <w:sz w:val="20"/>
              <w:szCs w:val="20"/>
            </w:rPr>
            <w:t>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F4A05" w:rsidRPr="00BF4A05">
            <w:rPr>
              <w:rFonts w:ascii="Arial" w:hAnsi="Arial" w:cs="Arial"/>
              <w:sz w:val="20"/>
              <w:szCs w:val="20"/>
            </w:rPr>
            <w:t>170 - 190 °C</w:t>
          </w:r>
          <w:r w:rsidR="00B9564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2754D" w:rsidP="00BF4A0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2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08"/>
                                </w:sdtPr>
                                <w:sdtEndPr/>
                                <w:sdtContent>
                                  <w:r w:rsidR="009F04B4" w:rsidRPr="009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2-Chloropropionic acid</w:t>
                                  </w:r>
                                </w:sdtContent>
                              </w:sdt>
                            </w:sdtContent>
                          </w:sdt>
                          <w:r w:rsidR="009F04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or inhaled and may be fatal if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burns by all exposure routes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865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Material is extremely destructive to the tissue of the mucous membranes and upper respiratory tract. Causes severe skin burns and eye damage. Symptoms of exposure include 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spasm, inflammation and edema of the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larynx and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 xml:space="preserve"> bronchi, pneumonitis, pulmonary edema,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burning sensation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, coughing, wheezing, laryngitis, s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hortness of bre</w:t>
              </w:r>
              <w:r w:rsidR="00CF77B9">
                <w:rPr>
                  <w:rFonts w:ascii="Arial" w:hAnsi="Arial" w:cs="Arial"/>
                  <w:sz w:val="20"/>
                  <w:szCs w:val="20"/>
                </w:rPr>
                <w:t>ath, headache, nausea,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vomiting</w:t>
              </w:r>
              <w:r w:rsidR="00CF77B9">
                <w:rPr>
                  <w:rFonts w:ascii="Arial" w:hAnsi="Arial" w:cs="Arial"/>
                  <w:sz w:val="20"/>
                  <w:szCs w:val="20"/>
                </w:rPr>
                <w:t>, and central nervous system effects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. It is suspected of causing birth defects or other reproductive harm.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F4A05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44F92" w:rsidRPr="003F564F" w:rsidRDefault="00844F92" w:rsidP="00844F9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275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0"/>
                                </w:sdtPr>
                                <w:sdtEndPr/>
                                <w:sdtContent>
                                  <w:r w:rsidR="009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2-c</w:t>
                                  </w:r>
                                  <w:r w:rsidR="009F04B4" w:rsidRPr="009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hloropropionic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275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5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54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2754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275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A26F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2754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3185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275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2754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275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275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275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D57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2754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2754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A26F32">
        <w:rPr>
          <w:rFonts w:ascii="Arial" w:hAnsi="Arial" w:cs="Arial"/>
          <w:sz w:val="20"/>
          <w:szCs w:val="20"/>
        </w:rPr>
        <w:t xml:space="preserve">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D57303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E16F68">
        <w:rPr>
          <w:rFonts w:ascii="Arial" w:hAnsi="Arial" w:cs="Arial"/>
          <w:sz w:val="20"/>
          <w:szCs w:val="20"/>
        </w:rPr>
        <w:t xml:space="preserve"> </w:t>
      </w:r>
      <w:r w:rsidR="00CF77B9">
        <w:rPr>
          <w:rFonts w:ascii="Arial" w:hAnsi="Arial" w:cs="Arial"/>
          <w:sz w:val="20"/>
          <w:szCs w:val="20"/>
        </w:rPr>
        <w:t xml:space="preserve">Store in corrosives area. </w:t>
      </w:r>
      <w:r w:rsidR="00D57303">
        <w:rPr>
          <w:rFonts w:ascii="Arial" w:hAnsi="Arial" w:cs="Arial"/>
          <w:sz w:val="20"/>
          <w:szCs w:val="20"/>
        </w:rPr>
        <w:t xml:space="preserve">Avoid </w:t>
      </w:r>
      <w:r w:rsidR="00CF77B9">
        <w:rPr>
          <w:rFonts w:ascii="Arial" w:hAnsi="Arial" w:cs="Arial"/>
          <w:sz w:val="20"/>
          <w:szCs w:val="20"/>
        </w:rPr>
        <w:t xml:space="preserve">strong oxidizing agents and </w:t>
      </w:r>
      <w:r w:rsidR="00D57303">
        <w:rPr>
          <w:rFonts w:ascii="Arial" w:hAnsi="Arial" w:cs="Arial"/>
          <w:sz w:val="20"/>
          <w:szCs w:val="20"/>
        </w:rPr>
        <w:t>strong 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31854" w:rsidRDefault="00431854" w:rsidP="0043185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31854" w:rsidRPr="00600ABB" w:rsidRDefault="00431854" w:rsidP="0043185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31854" w:rsidRDefault="00431854" w:rsidP="0043185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31854" w:rsidRDefault="00431854" w:rsidP="00431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31854" w:rsidRPr="00C94889" w:rsidRDefault="00431854" w:rsidP="004318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31854" w:rsidRDefault="00431854" w:rsidP="0043185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31854" w:rsidRPr="003F564F" w:rsidRDefault="00431854" w:rsidP="00431854">
      <w:pPr>
        <w:pStyle w:val="Heading1"/>
      </w:pPr>
    </w:p>
    <w:p w:rsidR="00431854" w:rsidRDefault="00431854" w:rsidP="0043185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31854" w:rsidRPr="00265CA6" w:rsidRDefault="00431854" w:rsidP="0043185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31854" w:rsidRDefault="00431854" w:rsidP="0043185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31854" w:rsidRPr="00265CA6" w:rsidRDefault="00431854" w:rsidP="0043185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A524B" w:rsidRPr="00F17523" w:rsidRDefault="002A524B" w:rsidP="002A524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A524B" w:rsidRPr="002A524B" w:rsidRDefault="002A524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A524B" w:rsidRDefault="00D2754D" w:rsidP="002A52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D57303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A52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2754D" w:rsidRDefault="00D2754D" w:rsidP="00D2754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A524B" w:rsidRPr="00F909E2" w:rsidRDefault="00D2754D" w:rsidP="00D27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2754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1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2"/>
                                </w:sdtPr>
                                <w:sdtEndPr/>
                                <w:sdtContent>
                                  <w:r w:rsidR="009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2-c</w:t>
                                  </w:r>
                                  <w:r w:rsidR="009F04B4" w:rsidRPr="009F04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hloropropionic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8A1" w:rsidRPr="00514382" w:rsidRDefault="008D38A1" w:rsidP="008D3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D38A1" w:rsidRPr="00514382" w:rsidRDefault="008D38A1" w:rsidP="008D38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38A1" w:rsidRPr="00514382" w:rsidRDefault="008D38A1" w:rsidP="008D3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65F2A" w:rsidRDefault="00565F2A" w:rsidP="00803871">
      <w:pPr>
        <w:rPr>
          <w:rFonts w:ascii="Arial" w:hAnsi="Arial" w:cs="Arial"/>
          <w:sz w:val="20"/>
          <w:szCs w:val="20"/>
        </w:rPr>
      </w:pPr>
    </w:p>
    <w:p w:rsidR="00D2754D" w:rsidRDefault="00D2754D" w:rsidP="00D2754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2754D" w:rsidRDefault="00D2754D" w:rsidP="00D2754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2754D" w:rsidRDefault="00D2754D" w:rsidP="00D2754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565F2A" w:rsidRDefault="00565F2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FA" w:rsidRDefault="00794AFA" w:rsidP="00E83E8B">
      <w:pPr>
        <w:spacing w:after="0" w:line="240" w:lineRule="auto"/>
      </w:pPr>
      <w:r>
        <w:separator/>
      </w:r>
    </w:p>
  </w:endnote>
  <w:endnote w:type="continuationSeparator" w:id="0">
    <w:p w:rsidR="00794AFA" w:rsidRDefault="00794AF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D2754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9424382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942438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9677390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96773906"/>
                              </w:sdtPr>
                              <w:sdtEndPr/>
                              <w:sdtContent>
                                <w:r w:rsidR="00BF4A05" w:rsidRPr="009F04B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2-Chloropropionic acid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4A05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BF4A05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BF4A05" w:rsidRDefault="00BF4A05">
    <w:pPr>
      <w:pStyle w:val="Footer"/>
      <w:rPr>
        <w:rFonts w:ascii="Arial" w:hAnsi="Arial" w:cs="Arial"/>
        <w:noProof/>
        <w:sz w:val="18"/>
        <w:szCs w:val="18"/>
      </w:rPr>
    </w:pPr>
  </w:p>
  <w:p w:rsidR="00BF4A05" w:rsidRPr="00D15541" w:rsidRDefault="00D2754D" w:rsidP="00D2754D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FA" w:rsidRDefault="00794AFA" w:rsidP="00E83E8B">
      <w:pPr>
        <w:spacing w:after="0" w:line="240" w:lineRule="auto"/>
      </w:pPr>
      <w:r>
        <w:separator/>
      </w:r>
    </w:p>
  </w:footnote>
  <w:footnote w:type="continuationSeparator" w:id="0">
    <w:p w:rsidR="00794AFA" w:rsidRDefault="00794AF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D275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05">
      <w:ptab w:relativeTo="indent" w:alignment="left" w:leader="none"/>
    </w:r>
    <w:r w:rsidR="00BF4A05">
      <w:ptab w:relativeTo="margin" w:alignment="left" w:leader="none"/>
    </w:r>
  </w:p>
  <w:p w:rsidR="00BF4A05" w:rsidRDefault="00BF4A0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925EA"/>
    <w:rsid w:val="000B4916"/>
    <w:rsid w:val="000B6958"/>
    <w:rsid w:val="000D5EF1"/>
    <w:rsid w:val="000F5131"/>
    <w:rsid w:val="00101525"/>
    <w:rsid w:val="00136FBD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A524B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A2C54"/>
    <w:rsid w:val="003F564F"/>
    <w:rsid w:val="00415F67"/>
    <w:rsid w:val="0041655D"/>
    <w:rsid w:val="00417361"/>
    <w:rsid w:val="00426401"/>
    <w:rsid w:val="00427421"/>
    <w:rsid w:val="00431854"/>
    <w:rsid w:val="0045145C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65F2A"/>
    <w:rsid w:val="00572CBC"/>
    <w:rsid w:val="005F4E74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AFA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17F6B"/>
    <w:rsid w:val="00837AFC"/>
    <w:rsid w:val="0084116F"/>
    <w:rsid w:val="00844F92"/>
    <w:rsid w:val="00850978"/>
    <w:rsid w:val="00866AE7"/>
    <w:rsid w:val="008706E6"/>
    <w:rsid w:val="00874FAC"/>
    <w:rsid w:val="008912DB"/>
    <w:rsid w:val="00891D4B"/>
    <w:rsid w:val="00895159"/>
    <w:rsid w:val="008A2498"/>
    <w:rsid w:val="008D2755"/>
    <w:rsid w:val="008D38A1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7262"/>
    <w:rsid w:val="009956BF"/>
    <w:rsid w:val="009B0320"/>
    <w:rsid w:val="009D370A"/>
    <w:rsid w:val="009D663E"/>
    <w:rsid w:val="009E60E3"/>
    <w:rsid w:val="009F04B4"/>
    <w:rsid w:val="009F5503"/>
    <w:rsid w:val="00A119D1"/>
    <w:rsid w:val="00A26F32"/>
    <w:rsid w:val="00A52E06"/>
    <w:rsid w:val="00A54E2F"/>
    <w:rsid w:val="00A60A2A"/>
    <w:rsid w:val="00A611A7"/>
    <w:rsid w:val="00A70036"/>
    <w:rsid w:val="00A73335"/>
    <w:rsid w:val="00A874A1"/>
    <w:rsid w:val="00AF4FD3"/>
    <w:rsid w:val="00AF63A0"/>
    <w:rsid w:val="00B06891"/>
    <w:rsid w:val="00B079C3"/>
    <w:rsid w:val="00B3717C"/>
    <w:rsid w:val="00B4188D"/>
    <w:rsid w:val="00B43820"/>
    <w:rsid w:val="00B50CCA"/>
    <w:rsid w:val="00B54425"/>
    <w:rsid w:val="00B6326D"/>
    <w:rsid w:val="00B9564D"/>
    <w:rsid w:val="00BC12CE"/>
    <w:rsid w:val="00BD3737"/>
    <w:rsid w:val="00BF4A05"/>
    <w:rsid w:val="00BF6E77"/>
    <w:rsid w:val="00BF6ED0"/>
    <w:rsid w:val="00C060FA"/>
    <w:rsid w:val="00C2738D"/>
    <w:rsid w:val="00C358F4"/>
    <w:rsid w:val="00C36455"/>
    <w:rsid w:val="00C406D4"/>
    <w:rsid w:val="00C757A4"/>
    <w:rsid w:val="00C814F2"/>
    <w:rsid w:val="00CA41A4"/>
    <w:rsid w:val="00CC31BF"/>
    <w:rsid w:val="00CC7E19"/>
    <w:rsid w:val="00CF77B9"/>
    <w:rsid w:val="00D00746"/>
    <w:rsid w:val="00D0442F"/>
    <w:rsid w:val="00D15541"/>
    <w:rsid w:val="00D21841"/>
    <w:rsid w:val="00D2754D"/>
    <w:rsid w:val="00D375D0"/>
    <w:rsid w:val="00D5621A"/>
    <w:rsid w:val="00D57303"/>
    <w:rsid w:val="00D57E5A"/>
    <w:rsid w:val="00D8294B"/>
    <w:rsid w:val="00D85D98"/>
    <w:rsid w:val="00D86510"/>
    <w:rsid w:val="00DB70FD"/>
    <w:rsid w:val="00DC39EF"/>
    <w:rsid w:val="00DD1890"/>
    <w:rsid w:val="00DD6C8F"/>
    <w:rsid w:val="00E00AF6"/>
    <w:rsid w:val="00E065C6"/>
    <w:rsid w:val="00E13ADC"/>
    <w:rsid w:val="00E13B39"/>
    <w:rsid w:val="00E16F68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371B2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CB358"/>
  <w15:docId w15:val="{6DBBD8F7-2F4E-4443-B59E-73EDFE5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B5599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B2739"/>
    <w:rsid w:val="005C71DD"/>
    <w:rsid w:val="005C79A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BC65-3E3E-4FDD-9C2A-A532799C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2017-08-14T18:32:00Z</dcterms:created>
  <dcterms:modified xsi:type="dcterms:W3CDTF">2017-10-13T19:36:00Z</dcterms:modified>
</cp:coreProperties>
</file>